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6FA5F19" w14:textId="79A63EAE" w:rsidR="00D611BD" w:rsidRDefault="00D611BD">
      <w:pPr>
        <w:pStyle w:val="Empty"/>
      </w:pPr>
    </w:p>
    <w:tbl>
      <w:tblPr>
        <w:tblW w:w="11367" w:type="dxa"/>
        <w:tblInd w:w="-431" w:type="dxa"/>
        <w:tblCellMar>
          <w:left w:w="0" w:type="dxa"/>
          <w:right w:w="0" w:type="dxa"/>
        </w:tblCellMar>
        <w:tblLook w:val="04A0" w:firstRow="1" w:lastRow="0" w:firstColumn="1" w:lastColumn="0" w:noHBand="0" w:noVBand="1"/>
      </w:tblPr>
      <w:tblGrid>
        <w:gridCol w:w="7372"/>
        <w:gridCol w:w="850"/>
        <w:gridCol w:w="3145"/>
      </w:tblGrid>
      <w:tr w:rsidR="001B41C2" w14:paraId="0D71D8B2" w14:textId="77777777" w:rsidTr="00211C2D">
        <w:tc>
          <w:tcPr>
            <w:tcW w:w="7372" w:type="dxa"/>
          </w:tcPr>
          <w:p w14:paraId="2E1F39BE" w14:textId="566A88CF" w:rsidR="00D611BD" w:rsidRDefault="00EA740D" w:rsidP="00247CF8">
            <w:r>
              <w:t>Ant O'Neill</w:t>
            </w:r>
            <w:r w:rsidR="00A0373A">
              <w:t xml:space="preserve"> FRSA</w:t>
            </w:r>
          </w:p>
          <w:p w14:paraId="7EF70AEE" w14:textId="5FBD52C9" w:rsidR="00D611BD" w:rsidRDefault="003A6685">
            <w:pPr>
              <w:pStyle w:val="JobTitle"/>
            </w:pPr>
            <w:r>
              <w:t xml:space="preserve">SENIOR </w:t>
            </w:r>
            <w:r w:rsidR="00BA089D">
              <w:t>CREATIVE / CONCEPTUAL</w:t>
            </w:r>
            <w:r w:rsidR="00EA740D">
              <w:t xml:space="preserve"> COPYWRITER</w:t>
            </w:r>
          </w:p>
          <w:p w14:paraId="666B55A7" w14:textId="77777777" w:rsidR="00D611BD" w:rsidRDefault="00EA740D">
            <w:pPr>
              <w:pStyle w:val="Heading1"/>
            </w:pPr>
            <w:r>
              <w:t>Profile</w:t>
            </w:r>
          </w:p>
          <w:p w14:paraId="3EC1D7FC" w14:textId="6DCFEFDF" w:rsidR="00D611BD" w:rsidRPr="003944D8" w:rsidRDefault="002552AE">
            <w:r w:rsidRPr="003944D8">
              <w:t>Are you looking for</w:t>
            </w:r>
            <w:r w:rsidR="00D76E3B" w:rsidRPr="003944D8">
              <w:t xml:space="preserve"> a</w:t>
            </w:r>
            <w:r w:rsidR="00C77CD8" w:rsidRPr="003944D8">
              <w:t>n</w:t>
            </w:r>
            <w:r w:rsidR="003A6685" w:rsidRPr="003944D8">
              <w:t xml:space="preserve"> a</w:t>
            </w:r>
            <w:r w:rsidR="00EA740D" w:rsidRPr="003944D8">
              <w:t>ward-winning</w:t>
            </w:r>
            <w:r w:rsidR="00C9361A" w:rsidRPr="003944D8">
              <w:t xml:space="preserve"> </w:t>
            </w:r>
            <w:r w:rsidR="00EA740D" w:rsidRPr="003944D8">
              <w:t>conceptual and creative copywriter</w:t>
            </w:r>
            <w:r w:rsidR="00C9361A" w:rsidRPr="003944D8">
              <w:t xml:space="preserve"> and strategist</w:t>
            </w:r>
            <w:r w:rsidR="006E44C4" w:rsidRPr="003944D8">
              <w:t xml:space="preserve"> who can deliver content that drives conversion? </w:t>
            </w:r>
            <w:r w:rsidRPr="003944D8">
              <w:t xml:space="preserve">Then read on. </w:t>
            </w:r>
          </w:p>
          <w:p w14:paraId="2AED50AB" w14:textId="706BE9CE" w:rsidR="003A6685" w:rsidRPr="003944D8" w:rsidRDefault="002552AE" w:rsidP="002552AE">
            <w:r w:rsidRPr="003944D8">
              <w:t xml:space="preserve">Whether it’s video scripts, SEO-optimised landing pages, white papers or social media, I’ve got a track record of delivering content that is impactful and successful. I have a </w:t>
            </w:r>
            <w:r w:rsidR="00D76E3B" w:rsidRPr="003944D8">
              <w:t>deep understanding of AI</w:t>
            </w:r>
            <w:r w:rsidRPr="003944D8">
              <w:t xml:space="preserve"> – including fixing some of the problems that AI tools create. And I’m fluent in everything from</w:t>
            </w:r>
            <w:r w:rsidR="00D76E3B" w:rsidRPr="003944D8">
              <w:t xml:space="preserve"> </w:t>
            </w:r>
            <w:proofErr w:type="spellStart"/>
            <w:r w:rsidR="00D76E3B" w:rsidRPr="003944D8">
              <w:t>Semrush</w:t>
            </w:r>
            <w:proofErr w:type="spellEnd"/>
            <w:r w:rsidR="00D76E3B" w:rsidRPr="003944D8">
              <w:t xml:space="preserve"> to Adobe CS</w:t>
            </w:r>
            <w:r w:rsidRPr="003944D8">
              <w:t xml:space="preserve"> to Figma.</w:t>
            </w:r>
          </w:p>
          <w:p w14:paraId="62B78FF8" w14:textId="77777777" w:rsidR="00D611BD" w:rsidRDefault="00EA740D">
            <w:pPr>
              <w:pStyle w:val="Heading1"/>
            </w:pPr>
            <w:r>
              <w:t>Employment History</w:t>
            </w:r>
          </w:p>
          <w:p w14:paraId="540455DA" w14:textId="056E5C8E" w:rsidR="003944D8" w:rsidRDefault="004F23C9" w:rsidP="003944D8">
            <w:pPr>
              <w:pStyle w:val="Heading2"/>
            </w:pPr>
            <w:r>
              <w:t>GAIN</w:t>
            </w:r>
            <w:r w:rsidR="003944D8">
              <w:t xml:space="preserve"> – AI </w:t>
            </w:r>
            <w:r>
              <w:t>COPYWRITER</w:t>
            </w:r>
          </w:p>
          <w:p w14:paraId="2109FA4A" w14:textId="133BB00C" w:rsidR="00D611BD" w:rsidRDefault="004F23C9" w:rsidP="007001BA">
            <w:pPr>
              <w:pStyle w:val="Date"/>
            </w:pPr>
            <w:r>
              <w:t>AUGUST</w:t>
            </w:r>
            <w:r w:rsidR="007001BA">
              <w:t xml:space="preserve"> 2025 – </w:t>
            </w:r>
            <w:r w:rsidR="00BB40A1">
              <w:t>SEPTEMBER</w:t>
            </w:r>
            <w:r w:rsidR="007001BA">
              <w:t xml:space="preserve"> 2025</w:t>
            </w:r>
          </w:p>
          <w:p w14:paraId="4610C65D" w14:textId="6B900F3C" w:rsidR="007001BA" w:rsidRDefault="004F23C9">
            <w:r>
              <w:t xml:space="preserve">Gain faced a huge challenge: revise 200 web pages detailing their many business offerings in just over a month. I was brought on board to deliver this, </w:t>
            </w:r>
            <w:r w:rsidR="00211C2D">
              <w:t>working</w:t>
            </w:r>
            <w:r>
              <w:t xml:space="preserve"> their own trained AI model to generate the copy wireframes. I then liaised with the relevant SMEs to fact check and tailor the pages for launch</w:t>
            </w:r>
            <w:r w:rsidR="00211C2D">
              <w:t xml:space="preserve"> – all achieved</w:t>
            </w:r>
            <w:r>
              <w:t xml:space="preserve"> within the tight deadline.</w:t>
            </w:r>
          </w:p>
          <w:p w14:paraId="255DB8E2" w14:textId="77777777" w:rsidR="004F23C9" w:rsidRDefault="004F23C9" w:rsidP="004F23C9">
            <w:pPr>
              <w:pStyle w:val="Heading2"/>
            </w:pPr>
            <w:r>
              <w:t>ELLIPTIC – AI CRYPTO COPY EDITOR</w:t>
            </w:r>
          </w:p>
          <w:p w14:paraId="178A8CA6" w14:textId="5516D0DE" w:rsidR="004F23C9" w:rsidRDefault="004F23C9" w:rsidP="004F23C9">
            <w:pPr>
              <w:pStyle w:val="Date"/>
            </w:pPr>
            <w:r>
              <w:t>JU</w:t>
            </w:r>
            <w:r>
              <w:t>NE</w:t>
            </w:r>
            <w:r>
              <w:t xml:space="preserve"> 2025 – </w:t>
            </w:r>
            <w:r>
              <w:t>AUGUST</w:t>
            </w:r>
            <w:r>
              <w:t xml:space="preserve"> 2025</w:t>
            </w:r>
          </w:p>
          <w:p w14:paraId="394267EA" w14:textId="77777777" w:rsidR="004F23C9" w:rsidRDefault="004F23C9" w:rsidP="004F23C9">
            <w:r>
              <w:t>This role was focused on editing long-form copy that had been generated by AI (and other writers) and making it more concise and readable, while still retaining the business’s tone of voice. This required extensive knowledge of the subject matter – the world of cryptocurrencies and blockchain. I delivered a wide range or material to a tight deadline, everything from thought pieces to deep-dive guides.</w:t>
            </w:r>
          </w:p>
          <w:p w14:paraId="4C08EF69" w14:textId="77777777" w:rsidR="007001BA" w:rsidRDefault="007001BA" w:rsidP="007001BA">
            <w:pPr>
              <w:pStyle w:val="Heading2"/>
            </w:pPr>
            <w:r>
              <w:t>OANDA – SENIOR COPYWRITER</w:t>
            </w:r>
          </w:p>
          <w:p w14:paraId="0DD56CCF" w14:textId="77777777" w:rsidR="007001BA" w:rsidRDefault="007001BA" w:rsidP="007001BA">
            <w:pPr>
              <w:pStyle w:val="Date"/>
            </w:pPr>
            <w:r>
              <w:t>AUGUST 2023 — DECEMBER 2024</w:t>
            </w:r>
          </w:p>
          <w:p w14:paraId="16D3BC48" w14:textId="3EB1A369" w:rsidR="00D611BD" w:rsidRPr="00B85F8A" w:rsidRDefault="003A6685">
            <w:pPr>
              <w:rPr>
                <w:i/>
                <w:iCs/>
                <w:sz w:val="14"/>
                <w:szCs w:val="14"/>
              </w:rPr>
            </w:pPr>
            <w:r w:rsidRPr="003A6685">
              <w:t>I</w:t>
            </w:r>
            <w:r w:rsidR="00F02840">
              <w:t>n this role, I</w:t>
            </w:r>
            <w:r w:rsidRPr="003A6685">
              <w:t xml:space="preserve"> </w:t>
            </w:r>
            <w:r>
              <w:t>s</w:t>
            </w:r>
            <w:r w:rsidRPr="003A6685">
              <w:t>pearheaded the development and execution of a high-profile international campaign featuring FC Barcelona striker Robert Lewandowski, elevating the brand</w:t>
            </w:r>
            <w:r w:rsidR="00211C2D">
              <w:t>’s</w:t>
            </w:r>
            <w:r w:rsidRPr="003A6685">
              <w:t xml:space="preserve"> visibility</w:t>
            </w:r>
            <w:r w:rsidR="003E3591">
              <w:t>. T</w:t>
            </w:r>
            <w:r w:rsidRPr="003A6685">
              <w:t xml:space="preserve">his meant delivering multilingual content across out-of-home (OOH) and digital platforms, </w:t>
            </w:r>
            <w:r w:rsidR="003E3591">
              <w:t xml:space="preserve">while </w:t>
            </w:r>
            <w:r w:rsidRPr="003A6685">
              <w:t>aligning with strategic brand objectives. This flagship initiative was positioned between three other major projects: the launch of OANDA’s two new cryptocurrency offerings and the</w:t>
            </w:r>
            <w:r w:rsidR="00211C2D">
              <w:t>ir prop trading program, the</w:t>
            </w:r>
            <w:r w:rsidRPr="003A6685">
              <w:t xml:space="preserve"> OANDA Labs Trader Challenge</w:t>
            </w:r>
            <w:r w:rsidR="00211C2D">
              <w:t xml:space="preserve">. </w:t>
            </w:r>
            <w:r w:rsidRPr="003A6685">
              <w:t xml:space="preserve">I </w:t>
            </w:r>
            <w:r w:rsidR="00211C2D">
              <w:t xml:space="preserve">also </w:t>
            </w:r>
            <w:r w:rsidRPr="003A6685">
              <w:t>managed a wide array of global marketing campaigns, ranging from OOH activations across four continents to high-impact print advertisements in collaboration with partners such as Red Bull.</w:t>
            </w:r>
          </w:p>
          <w:p w14:paraId="53EAD000" w14:textId="036061AC" w:rsidR="00D611BD" w:rsidRDefault="00EA740D">
            <w:pPr>
              <w:pStyle w:val="Heading2"/>
            </w:pPr>
            <w:r>
              <w:t xml:space="preserve">CALLSIGN </w:t>
            </w:r>
            <w:r w:rsidR="001558BE">
              <w:t>– CONTENT AND COPY MANAGER</w:t>
            </w:r>
          </w:p>
          <w:p w14:paraId="723A7287" w14:textId="55C0FEF5" w:rsidR="00D611BD" w:rsidRDefault="00EA740D">
            <w:pPr>
              <w:pStyle w:val="Date"/>
            </w:pPr>
            <w:r>
              <w:t xml:space="preserve">NOVEMBER 2020 — </w:t>
            </w:r>
            <w:r w:rsidR="00C77CD8">
              <w:t>AUGUST</w:t>
            </w:r>
            <w:r>
              <w:t xml:space="preserve"> 2023</w:t>
            </w:r>
          </w:p>
          <w:p w14:paraId="47489FC7" w14:textId="3FD6C019" w:rsidR="00D611BD" w:rsidRDefault="003A6685">
            <w:r>
              <w:t>I p</w:t>
            </w:r>
            <w:r w:rsidRPr="003A6685">
              <w:t xml:space="preserve">layed a key role in advancing Callsign’s mission to combat digital fraud through the creation of high-impact content across multiple formats. </w:t>
            </w:r>
            <w:r w:rsidR="0085194A">
              <w:t>I p</w:t>
            </w:r>
            <w:r w:rsidRPr="003A6685">
              <w:t>roduced a continuous stream of strategic collateral</w:t>
            </w:r>
            <w:r w:rsidR="0085194A">
              <w:t xml:space="preserve"> – </w:t>
            </w:r>
            <w:r w:rsidRPr="003A6685">
              <w:t>including white papers, thought leadership articles, and executive scripts</w:t>
            </w:r>
            <w:r w:rsidR="0085194A">
              <w:t xml:space="preserve"> –</w:t>
            </w:r>
            <w:r w:rsidRPr="003A6685">
              <w:t xml:space="preserve">for global campaigns and events. </w:t>
            </w:r>
            <w:r w:rsidR="0085194A">
              <w:t>One major win was my</w:t>
            </w:r>
            <w:r w:rsidRPr="003A6685">
              <w:t xml:space="preserve"> contribut</w:t>
            </w:r>
            <w:r w:rsidR="0085194A">
              <w:t>ion</w:t>
            </w:r>
            <w:r w:rsidRPr="003A6685">
              <w:t xml:space="preserve"> to </w:t>
            </w:r>
            <w:r w:rsidR="0085194A">
              <w:t xml:space="preserve">our </w:t>
            </w:r>
            <w:r w:rsidRPr="003A6685">
              <w:t xml:space="preserve">flagship </w:t>
            </w:r>
            <w:r w:rsidR="0085194A">
              <w:t xml:space="preserve">event, Identity First, with </w:t>
            </w:r>
            <w:r w:rsidRPr="003A6685">
              <w:t>presentations delivered by high-profile figures such as Brian Cox and Steve Wozniak</w:t>
            </w:r>
            <w:r w:rsidR="003E3591">
              <w:t xml:space="preserve"> – </w:t>
            </w:r>
            <w:r w:rsidRPr="003A6685">
              <w:t>reinforcing Callsign’s position as a leader in the cybersecurity space.</w:t>
            </w:r>
            <w:r w:rsidR="003944D8">
              <w:t xml:space="preserve"> </w:t>
            </w:r>
            <w:r w:rsidR="00B85F8A" w:rsidRPr="003944D8">
              <w:rPr>
                <w:i/>
                <w:iCs/>
                <w:color w:val="FFFFFF" w:themeColor="background1"/>
                <w:sz w:val="14"/>
                <w:szCs w:val="14"/>
              </w:rPr>
              <w:t xml:space="preserve">SECTORS: </w:t>
            </w:r>
          </w:p>
          <w:p w14:paraId="3197A032" w14:textId="2E8790C9" w:rsidR="00225119" w:rsidRDefault="00225119" w:rsidP="00225119">
            <w:pPr>
              <w:pStyle w:val="Heading2"/>
            </w:pPr>
            <w:r>
              <w:t xml:space="preserve">VACUUMLABS – </w:t>
            </w:r>
            <w:r w:rsidR="00591FCB">
              <w:t>SENIOR</w:t>
            </w:r>
            <w:r>
              <w:t xml:space="preserve"> COPYWRITER</w:t>
            </w:r>
          </w:p>
          <w:p w14:paraId="02D05C11" w14:textId="76D7A295" w:rsidR="00D611BD" w:rsidRDefault="00EA740D">
            <w:pPr>
              <w:pStyle w:val="Date"/>
            </w:pPr>
            <w:r>
              <w:t>JU</w:t>
            </w:r>
            <w:r w:rsidR="00C77CD8">
              <w:t>NE</w:t>
            </w:r>
            <w:r>
              <w:t xml:space="preserve"> 2020 — NOVEMBER 2020</w:t>
            </w:r>
          </w:p>
          <w:p w14:paraId="6FE3615B" w14:textId="3161F9A7" w:rsidR="007001BA" w:rsidRDefault="00225119" w:rsidP="004F23C9">
            <w:proofErr w:type="spellStart"/>
            <w:r w:rsidRPr="0014155D">
              <w:t>Vacuumlabs</w:t>
            </w:r>
            <w:proofErr w:type="spellEnd"/>
            <w:r w:rsidRPr="0014155D">
              <w:t xml:space="preserve"> </w:t>
            </w:r>
            <w:r w:rsidR="00F02840">
              <w:t xml:space="preserve">needed someone </w:t>
            </w:r>
            <w:r w:rsidRPr="0014155D">
              <w:t>to support their positioning as a key innovator across fintech, cryptocurrency, and digital authentication sectors</w:t>
            </w:r>
            <w:r>
              <w:t xml:space="preserve">; their behind-the-scenes work was often overshadowed by the names of their marquee clients. </w:t>
            </w:r>
            <w:r w:rsidRPr="0014155D">
              <w:t>T</w:t>
            </w:r>
            <w:r>
              <w:t>o this end, I was t</w:t>
            </w:r>
            <w:r w:rsidRPr="0014155D">
              <w:t>asked with translating complex technical achievements into compelling case studies, blog content, and marketing collateral that effectively communicated the company’s impact</w:t>
            </w:r>
            <w:r>
              <w:t xml:space="preserve"> – </w:t>
            </w:r>
            <w:r w:rsidRPr="0014155D">
              <w:t>craft</w:t>
            </w:r>
            <w:r>
              <w:t>ing</w:t>
            </w:r>
            <w:r w:rsidRPr="0014155D">
              <w:t xml:space="preserve"> content that resonated with both technical an</w:t>
            </w:r>
            <w:r>
              <w:t>d business audiences.</w:t>
            </w:r>
          </w:p>
          <w:p w14:paraId="16B34267" w14:textId="77777777" w:rsidR="00211C2D" w:rsidRDefault="00211C2D" w:rsidP="004F23C9"/>
          <w:p w14:paraId="7CC73D87" w14:textId="08576841" w:rsidR="00C77CD8" w:rsidRDefault="00C77CD8" w:rsidP="00C77CD8">
            <w:pPr>
              <w:pStyle w:val="Heading2"/>
            </w:pPr>
            <w:r>
              <w:lastRenderedPageBreak/>
              <w:t>FUSE UNIVERSAL – SENIOR COPYWRITER</w:t>
            </w:r>
          </w:p>
          <w:p w14:paraId="029057E3" w14:textId="77777777" w:rsidR="00C77CD8" w:rsidRDefault="00C77CD8" w:rsidP="00C77CD8">
            <w:pPr>
              <w:pStyle w:val="Date"/>
            </w:pPr>
            <w:r>
              <w:t>MARCH 2019 — JUNE 2020</w:t>
            </w:r>
          </w:p>
          <w:p w14:paraId="76884C0B" w14:textId="4F86658A" w:rsidR="00C77CD8" w:rsidRPr="003944D8" w:rsidRDefault="00C77CD8" w:rsidP="00C77CD8">
            <w:pPr>
              <w:rPr>
                <w:i/>
                <w:iCs/>
                <w:color w:val="FFFFFF" w:themeColor="background1"/>
                <w:sz w:val="14"/>
                <w:szCs w:val="14"/>
              </w:rPr>
            </w:pPr>
            <w:r>
              <w:t>I s</w:t>
            </w:r>
            <w:r w:rsidRPr="0014155D">
              <w:t xml:space="preserve">upported Fuse in redefining the learning and development landscape by promoting their innovative, bite-sized learning modules through targeted content and strategic event execution. </w:t>
            </w:r>
            <w:r>
              <w:t>I created</w:t>
            </w:r>
            <w:r w:rsidRPr="0014155D">
              <w:t xml:space="preserve"> high-impact thought leadership articles and </w:t>
            </w:r>
            <w:r>
              <w:t>video scripts</w:t>
            </w:r>
            <w:r w:rsidRPr="0014155D">
              <w:t xml:space="preserve"> that significantly increased brand visibility and market traction. </w:t>
            </w:r>
            <w:r>
              <w:t>I also p</w:t>
            </w:r>
            <w:r w:rsidRPr="0014155D">
              <w:t>layed a key role in the success of major live events</w:t>
            </w:r>
            <w:r>
              <w:t xml:space="preserve"> – </w:t>
            </w:r>
            <w:r w:rsidRPr="0014155D">
              <w:t>contributing from initial concept development through to branding, messaging and stand design</w:t>
            </w:r>
            <w:r>
              <w:t xml:space="preserve">, </w:t>
            </w:r>
            <w:r>
              <w:softHyphen/>
            </w:r>
            <w:r>
              <w:softHyphen/>
            </w:r>
            <w:r w:rsidRPr="0014155D">
              <w:t>ensuring a consistent and compelling presence across all touchpoints.</w:t>
            </w:r>
            <w:r w:rsidR="003944D8">
              <w:t xml:space="preserve"> </w:t>
            </w:r>
          </w:p>
          <w:p w14:paraId="287B78CD" w14:textId="77777777" w:rsidR="00225119" w:rsidRPr="003E3591" w:rsidRDefault="00225119" w:rsidP="00225119">
            <w:pPr>
              <w:pStyle w:val="Heading2"/>
              <w:rPr>
                <w:sz w:val="14"/>
                <w:szCs w:val="14"/>
              </w:rPr>
            </w:pPr>
            <w:r>
              <w:t>MYSTERYVIBE – SENIOR COPYWRITER</w:t>
            </w:r>
          </w:p>
          <w:p w14:paraId="23D60872" w14:textId="0EC1724D" w:rsidR="00225119" w:rsidRDefault="00225119" w:rsidP="00225119">
            <w:pPr>
              <w:pStyle w:val="Date"/>
            </w:pPr>
            <w:r>
              <w:t>JULY 2018 — MARCH 2019</w:t>
            </w:r>
          </w:p>
          <w:p w14:paraId="650ECB30" w14:textId="6053D678" w:rsidR="00225119" w:rsidRPr="0014155D" w:rsidRDefault="00225119" w:rsidP="00225119">
            <w:r>
              <w:t>One of my more challenging roles to date: d</w:t>
            </w:r>
            <w:r w:rsidRPr="0014155D">
              <w:t>evelop</w:t>
            </w:r>
            <w:r>
              <w:t>ing</w:t>
            </w:r>
            <w:r w:rsidRPr="0014155D">
              <w:t xml:space="preserve"> brand-aligned copy for a leading manufacturer of intimate wellness products</w:t>
            </w:r>
            <w:r>
              <w:t>. This involved carefully</w:t>
            </w:r>
            <w:r w:rsidRPr="0014155D">
              <w:t xml:space="preserve"> striking a balance between playful, engaging language and informative, health-focused messaging. </w:t>
            </w:r>
            <w:r>
              <w:t xml:space="preserve">I </w:t>
            </w:r>
            <w:r w:rsidRPr="0014155D">
              <w:t>rafted sales content that maintained a tone appropriate to the brand’s identity while responsibly addressing the well-being and lifestyle benefits of the product range.</w:t>
            </w:r>
            <w:r w:rsidR="003944D8">
              <w:t xml:space="preserve"> </w:t>
            </w:r>
          </w:p>
          <w:p w14:paraId="5F3AC69A" w14:textId="019AA23D" w:rsidR="00D611BD" w:rsidRPr="003E3591" w:rsidRDefault="00EA740D">
            <w:pPr>
              <w:pStyle w:val="Heading2"/>
              <w:rPr>
                <w:sz w:val="14"/>
                <w:szCs w:val="14"/>
              </w:rPr>
            </w:pPr>
            <w:r>
              <w:t xml:space="preserve">MCDONALD BUTLER ASSOCIATES </w:t>
            </w:r>
            <w:r w:rsidR="001558BE">
              <w:t xml:space="preserve">– </w:t>
            </w:r>
            <w:r w:rsidR="00BA089D">
              <w:t xml:space="preserve">SENIOR </w:t>
            </w:r>
            <w:r w:rsidR="001558BE">
              <w:t>COPYWRITER</w:t>
            </w:r>
          </w:p>
          <w:p w14:paraId="6CE1E5E6" w14:textId="2DC6FD00" w:rsidR="00D611BD" w:rsidRDefault="00EA740D">
            <w:pPr>
              <w:pStyle w:val="Date"/>
            </w:pPr>
            <w:r>
              <w:t>AUGUST 201</w:t>
            </w:r>
            <w:r w:rsidR="00225119">
              <w:t>7</w:t>
            </w:r>
            <w:r>
              <w:t xml:space="preserve"> — </w:t>
            </w:r>
            <w:r w:rsidR="00225119">
              <w:t>JULY 2018</w:t>
            </w:r>
          </w:p>
          <w:p w14:paraId="186BE224" w14:textId="3991DD11" w:rsidR="0085194A" w:rsidRPr="0085194A" w:rsidRDefault="0085194A" w:rsidP="0085194A">
            <w:r>
              <w:t>In this role I s</w:t>
            </w:r>
            <w:r w:rsidRPr="0085194A">
              <w:t xml:space="preserve">pecialised in crafting highly targeted content for C-suite audiences as part of strategic Account-Based Marketing (ABM) initiatives. </w:t>
            </w:r>
            <w:r>
              <w:t>The</w:t>
            </w:r>
            <w:r w:rsidRPr="0085194A">
              <w:t xml:space="preserve"> range of materials</w:t>
            </w:r>
            <w:r>
              <w:t xml:space="preserve"> that I created</w:t>
            </w:r>
            <w:r w:rsidRPr="0085194A">
              <w:t xml:space="preserve"> includ</w:t>
            </w:r>
            <w:r>
              <w:t>ed</w:t>
            </w:r>
            <w:r w:rsidRPr="0085194A">
              <w:t xml:space="preserve"> thought leadership articles, perspective papers, and personalised email campaigns for major enterprise clients such as Amazon AWS, Capgemini, and Hewlett Packard. </w:t>
            </w:r>
            <w:r>
              <w:t>This role demanded the</w:t>
            </w:r>
            <w:r w:rsidRPr="0085194A">
              <w:t xml:space="preserve"> agility </w:t>
            </w:r>
            <w:r>
              <w:t>to quickly pivot</w:t>
            </w:r>
            <w:r w:rsidRPr="0085194A">
              <w:t xml:space="preserve"> between formats</w:t>
            </w:r>
            <w:r>
              <w:t xml:space="preserve"> (</w:t>
            </w:r>
            <w:r w:rsidRPr="0085194A">
              <w:t>blog posts, white papers, landing pages</w:t>
            </w:r>
            <w:r>
              <w:t xml:space="preserve">) </w:t>
            </w:r>
            <w:r w:rsidRPr="0085194A">
              <w:t>while adapting to distinct brand voices and client-specific requirements to ensure messaging was both effective and on-brand.</w:t>
            </w:r>
          </w:p>
          <w:p w14:paraId="458C40BC" w14:textId="77777777" w:rsidR="00591FCB" w:rsidRDefault="00591FCB" w:rsidP="00591FCB">
            <w:pPr>
              <w:pStyle w:val="Heading2"/>
            </w:pPr>
            <w:r>
              <w:t>AML GROUP – COPYWRITER</w:t>
            </w:r>
          </w:p>
          <w:p w14:paraId="309C44F0" w14:textId="1E19EF1E" w:rsidR="00591FCB" w:rsidRDefault="00591FCB" w:rsidP="00591FCB">
            <w:pPr>
              <w:pStyle w:val="Date"/>
            </w:pPr>
            <w:r>
              <w:t>CONTRACT ROLE</w:t>
            </w:r>
          </w:p>
          <w:p w14:paraId="760D8074" w14:textId="06CF657C" w:rsidR="00591FCB" w:rsidRPr="00B179EC" w:rsidRDefault="00F02840" w:rsidP="00591FCB">
            <w:r>
              <w:t>This was an important contract</w:t>
            </w:r>
            <w:r w:rsidR="00591FCB">
              <w:t xml:space="preserve"> role</w:t>
            </w:r>
            <w:r>
              <w:t xml:space="preserve"> for me.</w:t>
            </w:r>
            <w:r w:rsidR="00591FCB">
              <w:t xml:space="preserve"> I produced</w:t>
            </w:r>
            <w:r w:rsidR="00591FCB" w:rsidRPr="00B179EC">
              <w:t xml:space="preserve"> engaging long-form financial content for </w:t>
            </w:r>
            <w:r w:rsidR="00591FCB">
              <w:t>this</w:t>
            </w:r>
            <w:r w:rsidR="00591FCB" w:rsidRPr="00B179EC">
              <w:t xml:space="preserve"> award-winning creative agency</w:t>
            </w:r>
            <w:r w:rsidR="00591FCB">
              <w:t xml:space="preserve"> –</w:t>
            </w:r>
            <w:r w:rsidR="00591FCB" w:rsidRPr="00B179EC">
              <w:t xml:space="preserve"> demonstrating the ability </w:t>
            </w:r>
            <w:r w:rsidR="00591FCB">
              <w:t xml:space="preserve">(and the need) </w:t>
            </w:r>
            <w:r w:rsidR="00591FCB" w:rsidRPr="00B179EC">
              <w:t xml:space="preserve">to bring clarity and impact to a traditionally complex sector. </w:t>
            </w:r>
            <w:r w:rsidR="00591FCB">
              <w:t>This included</w:t>
            </w:r>
            <w:r w:rsidR="00591FCB" w:rsidRPr="00B179EC">
              <w:t xml:space="preserve"> promoting social inclusion for the 'unbanked'</w:t>
            </w:r>
            <w:r w:rsidR="00591FCB">
              <w:t xml:space="preserve"> – </w:t>
            </w:r>
            <w:r w:rsidR="00591FCB" w:rsidRPr="00B179EC">
              <w:t>individuals without access to conventional banking services</w:t>
            </w:r>
            <w:r w:rsidR="00591FCB">
              <w:t xml:space="preserve">, which in turn </w:t>
            </w:r>
            <w:r w:rsidR="00591FCB" w:rsidRPr="00B179EC">
              <w:t>help</w:t>
            </w:r>
            <w:r w:rsidR="00591FCB">
              <w:t>ed</w:t>
            </w:r>
            <w:r w:rsidR="00591FCB" w:rsidRPr="00B179EC">
              <w:t xml:space="preserve"> position clients at the forefront of purpose-driven financial innovation.</w:t>
            </w:r>
          </w:p>
          <w:p w14:paraId="21CA3395" w14:textId="70A0354A" w:rsidR="00591FCB" w:rsidRDefault="00591FCB" w:rsidP="00591FCB">
            <w:pPr>
              <w:pStyle w:val="Heading2"/>
            </w:pPr>
            <w:r>
              <w:t>THE THINK TANK – COPYWRITER</w:t>
            </w:r>
          </w:p>
          <w:p w14:paraId="7A0322EE" w14:textId="539CBDAB" w:rsidR="00591FCB" w:rsidRDefault="00591FCB" w:rsidP="00591FCB">
            <w:pPr>
              <w:pStyle w:val="Date"/>
            </w:pPr>
            <w:r>
              <w:t>CONTRACT ROLE</w:t>
            </w:r>
          </w:p>
          <w:p w14:paraId="0778B4AA" w14:textId="270EFA14" w:rsidR="00591FCB" w:rsidRPr="00B85F8A" w:rsidRDefault="00591FCB" w:rsidP="00591FCB">
            <w:pPr>
              <w:rPr>
                <w:i/>
                <w:iCs/>
                <w:sz w:val="14"/>
                <w:szCs w:val="14"/>
              </w:rPr>
            </w:pPr>
            <w:r>
              <w:t>I helped</w:t>
            </w:r>
            <w:r w:rsidRPr="0085194A">
              <w:t xml:space="preserve"> The Think Tank’s continued business growth and industry recognition, including the development of an award-winning campaign for global logistics leader </w:t>
            </w:r>
            <w:proofErr w:type="spellStart"/>
            <w:r w:rsidRPr="0085194A">
              <w:t>Asendia</w:t>
            </w:r>
            <w:proofErr w:type="spellEnd"/>
            <w:r w:rsidRPr="0085194A">
              <w:t xml:space="preserve">, which secured five industry accolades. </w:t>
            </w:r>
            <w:r>
              <w:t>I d</w:t>
            </w:r>
            <w:r w:rsidRPr="0085194A">
              <w:t>elivered high-quality content across a diverse range of sectors, including construction and biotechnology, often under tight deadlines and evolving briefs</w:t>
            </w:r>
            <w:r w:rsidR="00211C2D">
              <w:t>.</w:t>
            </w:r>
          </w:p>
          <w:p w14:paraId="423E18CE" w14:textId="6A6D4457" w:rsidR="001558BE" w:rsidRDefault="001558BE" w:rsidP="001558BE">
            <w:pPr>
              <w:pStyle w:val="Heading2"/>
            </w:pPr>
            <w:r>
              <w:t xml:space="preserve">FEDEX – </w:t>
            </w:r>
            <w:r w:rsidR="00E05703">
              <w:t>B2B / B2C COPYWRITER</w:t>
            </w:r>
          </w:p>
          <w:p w14:paraId="634A5E04" w14:textId="3F251A1E" w:rsidR="001558BE" w:rsidRDefault="00225119" w:rsidP="001558BE">
            <w:pPr>
              <w:pStyle w:val="Date"/>
            </w:pPr>
            <w:r>
              <w:t>CONTRACT ROLE</w:t>
            </w:r>
          </w:p>
          <w:p w14:paraId="7267D943" w14:textId="049CA44A" w:rsidR="00D611BD" w:rsidRDefault="0014155D" w:rsidP="003944D8">
            <w:r>
              <w:t>I c</w:t>
            </w:r>
            <w:r w:rsidRPr="0014155D">
              <w:t xml:space="preserve">ollaborated with FedEx to reshape perceptions of the logistics and transportation sector through strategic, audience-focused content. </w:t>
            </w:r>
            <w:r w:rsidR="00B179EC">
              <w:t>As well as c</w:t>
            </w:r>
            <w:r w:rsidRPr="0014155D">
              <w:t>reat</w:t>
            </w:r>
            <w:r w:rsidR="00B179EC">
              <w:t>in</w:t>
            </w:r>
            <w:r w:rsidRPr="0014155D">
              <w:t xml:space="preserve"> a series of feature articles offering both soft skill guidance and practical advice for business audiences</w:t>
            </w:r>
            <w:r w:rsidR="00B179EC">
              <w:t xml:space="preserve">, I had a central </w:t>
            </w:r>
            <w:r w:rsidRPr="0014155D">
              <w:t xml:space="preserve">role in the development of the widely acclaimed </w:t>
            </w:r>
            <w:hyperlink r:id="rId7" w:history="1">
              <w:r w:rsidRPr="001558BE">
                <w:rPr>
                  <w:rStyle w:val="Hyperlink"/>
                </w:rPr>
                <w:t>Making It Work</w:t>
              </w:r>
            </w:hyperlink>
            <w:r>
              <w:t xml:space="preserve"> podcast</w:t>
            </w:r>
            <w:r w:rsidRPr="0014155D">
              <w:t xml:space="preserve"> series, highlighting the real-world challenges and successes of entrepreneurs and small business owners, and reinforcing FedEx’s commitment to supporting SME growth.</w:t>
            </w:r>
            <w:r w:rsidR="003944D8">
              <w:t xml:space="preserve"> </w:t>
            </w:r>
          </w:p>
        </w:tc>
        <w:tc>
          <w:tcPr>
            <w:tcW w:w="850" w:type="dxa"/>
          </w:tcPr>
          <w:p w14:paraId="69F415D2" w14:textId="77777777" w:rsidR="00D611BD" w:rsidRDefault="00D611BD" w:rsidP="004F23C9">
            <w:pPr>
              <w:tabs>
                <w:tab w:val="left" w:pos="969"/>
              </w:tabs>
              <w:ind w:left="265" w:right="-451" w:firstLine="451"/>
            </w:pPr>
          </w:p>
          <w:p w14:paraId="2270B1A1" w14:textId="77777777" w:rsidR="001B41C2" w:rsidRPr="001B41C2" w:rsidRDefault="001B41C2" w:rsidP="001B41C2"/>
          <w:p w14:paraId="3E95ECAA" w14:textId="77777777" w:rsidR="001B41C2" w:rsidRDefault="001B41C2" w:rsidP="001B41C2"/>
          <w:p w14:paraId="1506D9C7" w14:textId="585B3891" w:rsidR="001B41C2" w:rsidRPr="001B41C2" w:rsidRDefault="001B41C2" w:rsidP="001B41C2">
            <w:pPr>
              <w:ind w:left="-100"/>
            </w:pPr>
          </w:p>
        </w:tc>
        <w:tc>
          <w:tcPr>
            <w:tcW w:w="3145" w:type="dxa"/>
            <w:tcMar>
              <w:top w:w="0" w:type="dxa"/>
              <w:left w:w="566" w:type="dxa"/>
              <w:bottom w:w="0" w:type="dxa"/>
              <w:right w:w="453" w:type="dxa"/>
            </w:tcMar>
          </w:tcPr>
          <w:p w14:paraId="42DD5347" w14:textId="69ADBE6A" w:rsidR="00D611BD" w:rsidRDefault="001B41C2">
            <w:pPr>
              <w:pStyle w:val="Sidebartopspace"/>
            </w:pPr>
            <w:r>
              <w:rPr>
                <w:noProof/>
              </w:rPr>
              <w:drawing>
                <wp:anchor distT="0" distB="0" distL="0" distR="0" simplePos="0" relativeHeight="10763250" behindDoc="1" locked="0" layoutInCell="1" allowOverlap="1" wp14:anchorId="139A4D55" wp14:editId="638029A6">
                  <wp:simplePos x="0" y="0"/>
                  <wp:positionH relativeFrom="page">
                    <wp:posOffset>-252911</wp:posOffset>
                  </wp:positionH>
                  <wp:positionV relativeFrom="page">
                    <wp:posOffset>-604520</wp:posOffset>
                  </wp:positionV>
                  <wp:extent cx="2258422" cy="1081331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264579" cy="10842790"/>
                          </a:xfrm>
                          <a:prstGeom prst="rect">
                            <a:avLst/>
                          </a:prstGeom>
                        </pic:spPr>
                      </pic:pic>
                    </a:graphicData>
                  </a:graphic>
                  <wp14:sizeRelH relativeFrom="margin">
                    <wp14:pctWidth>0</wp14:pctWidth>
                  </wp14:sizeRelH>
                  <wp14:sizeRelV relativeFrom="margin">
                    <wp14:pctHeight>0</wp14:pctHeight>
                  </wp14:sizeRelV>
                </wp:anchor>
              </w:drawing>
            </w:r>
          </w:p>
          <w:p w14:paraId="3FD0962C" w14:textId="77777777" w:rsidR="00D611BD" w:rsidRDefault="00EA740D" w:rsidP="001B41C2">
            <w:pPr>
              <w:pStyle w:val="Heading3"/>
              <w:ind w:left="-365" w:firstLine="365"/>
            </w:pPr>
            <w:r>
              <w:t>Details</w:t>
            </w:r>
          </w:p>
          <w:p w14:paraId="401DE57C" w14:textId="33AF2725" w:rsidR="00D611BD" w:rsidRDefault="00EA740D">
            <w:pPr>
              <w:pStyle w:val="Sidebartext"/>
            </w:pPr>
            <w:r>
              <w:t>London, United Kingdom</w:t>
            </w:r>
            <w:r>
              <w:br/>
            </w:r>
            <w:r w:rsidR="00BA089D">
              <w:t>07748493936</w:t>
            </w:r>
          </w:p>
          <w:p w14:paraId="55F9952C" w14:textId="77777777" w:rsidR="00D611BD" w:rsidRDefault="00761F46">
            <w:pPr>
              <w:pStyle w:val="Sidebartext"/>
            </w:pPr>
            <w:hyperlink r:id="rId9" w:history="1">
              <w:r w:rsidR="00EA740D">
                <w:rPr>
                  <w:rStyle w:val="Hyperlinksidebar"/>
                </w:rPr>
                <w:t>mrwrite@antonuzzo.com</w:t>
              </w:r>
            </w:hyperlink>
          </w:p>
          <w:p w14:paraId="62DC8BA1" w14:textId="77777777" w:rsidR="00D611BD" w:rsidRDefault="00EA740D">
            <w:pPr>
              <w:pStyle w:val="Heading3"/>
            </w:pPr>
            <w:r>
              <w:t>Links</w:t>
            </w:r>
          </w:p>
          <w:p w14:paraId="41E586BD" w14:textId="77777777" w:rsidR="00D611BD" w:rsidRDefault="00761F46">
            <w:pPr>
              <w:pStyle w:val="Sidebartext"/>
            </w:pPr>
            <w:hyperlink r:id="rId10" w:history="1">
              <w:r w:rsidR="00EA740D">
                <w:rPr>
                  <w:rStyle w:val="Hyperlinksidebar"/>
                </w:rPr>
                <w:t>Portfolio</w:t>
              </w:r>
            </w:hyperlink>
          </w:p>
          <w:p w14:paraId="1D6EE60A" w14:textId="77777777" w:rsidR="00D611BD" w:rsidRDefault="00EA740D">
            <w:pPr>
              <w:pStyle w:val="Heading3"/>
            </w:pPr>
            <w:r>
              <w:t>Skills</w:t>
            </w:r>
          </w:p>
          <w:p w14:paraId="427BDE41" w14:textId="77777777" w:rsidR="00D611BD" w:rsidRDefault="00EA740D">
            <w:pPr>
              <w:pStyle w:val="SkillTitle"/>
            </w:pPr>
            <w:r>
              <w:t>Conceptual copywriting</w:t>
            </w:r>
          </w:p>
          <w:p w14:paraId="250A4E8A" w14:textId="77777777" w:rsidR="00D611BD" w:rsidRDefault="00D611BD">
            <w:pPr>
              <w:pStyle w:val="SkillSpacing"/>
            </w:pPr>
          </w:p>
          <w:p w14:paraId="1773BF54" w14:textId="5D181A5A" w:rsidR="00D611BD" w:rsidRDefault="00C77CD8">
            <w:pPr>
              <w:pStyle w:val="SkillTitle"/>
            </w:pPr>
            <w:r>
              <w:t>SEO</w:t>
            </w:r>
          </w:p>
          <w:p w14:paraId="4E7FC006" w14:textId="77777777" w:rsidR="00D611BD" w:rsidRDefault="00D611BD">
            <w:pPr>
              <w:pStyle w:val="SkillSpacing"/>
            </w:pPr>
          </w:p>
          <w:p w14:paraId="15F67D19" w14:textId="77777777" w:rsidR="00D611BD" w:rsidRDefault="00EA740D">
            <w:pPr>
              <w:pStyle w:val="SkillTitle"/>
            </w:pPr>
            <w:r>
              <w:t>Marketing</w:t>
            </w:r>
          </w:p>
          <w:p w14:paraId="2C29F689" w14:textId="77777777" w:rsidR="00D611BD" w:rsidRDefault="00D611BD">
            <w:pPr>
              <w:pStyle w:val="SkillSpacing"/>
            </w:pPr>
          </w:p>
          <w:p w14:paraId="60E3A010" w14:textId="77777777" w:rsidR="00D611BD" w:rsidRDefault="00EA740D">
            <w:pPr>
              <w:pStyle w:val="SkillTitle"/>
            </w:pPr>
            <w:r>
              <w:t>Campaigns</w:t>
            </w:r>
          </w:p>
          <w:p w14:paraId="17806BCB" w14:textId="77777777" w:rsidR="00D611BD" w:rsidRDefault="00D611BD">
            <w:pPr>
              <w:pStyle w:val="SkillSpacing"/>
            </w:pPr>
          </w:p>
          <w:p w14:paraId="19880F6A" w14:textId="4CDDF4D1" w:rsidR="00BA089D" w:rsidRDefault="00EA740D" w:rsidP="00BA089D">
            <w:pPr>
              <w:pStyle w:val="SkillTitle"/>
            </w:pPr>
            <w:r>
              <w:t>Confluence &amp; Jira</w:t>
            </w:r>
            <w:r w:rsidR="00BA089D">
              <w:br/>
            </w:r>
            <w:r w:rsidR="00BA089D">
              <w:br/>
              <w:t>Adobe Creative Suite</w:t>
            </w:r>
          </w:p>
          <w:p w14:paraId="259817BB" w14:textId="77777777" w:rsidR="00BA089D" w:rsidRDefault="00BA089D" w:rsidP="00BA089D">
            <w:pPr>
              <w:pStyle w:val="SkillTitle"/>
            </w:pPr>
          </w:p>
          <w:p w14:paraId="34B40664" w14:textId="3203169C" w:rsidR="00D611BD" w:rsidRDefault="00BA089D">
            <w:pPr>
              <w:pStyle w:val="SkillTitle"/>
            </w:pPr>
            <w:r>
              <w:t>Video scripting / storyboarding</w:t>
            </w:r>
          </w:p>
          <w:p w14:paraId="7965F447" w14:textId="77777777" w:rsidR="00D611BD" w:rsidRDefault="00D611BD">
            <w:pPr>
              <w:pStyle w:val="SkillSpacing"/>
            </w:pPr>
          </w:p>
          <w:p w14:paraId="575952B5" w14:textId="77777777" w:rsidR="00D611BD" w:rsidRDefault="00EA740D">
            <w:pPr>
              <w:pStyle w:val="SkillTitle"/>
            </w:pPr>
            <w:r>
              <w:t>Linguistics</w:t>
            </w:r>
          </w:p>
          <w:p w14:paraId="18C6E0F8" w14:textId="77777777" w:rsidR="00D611BD" w:rsidRDefault="00D611BD">
            <w:pPr>
              <w:pStyle w:val="SkillSpacing"/>
            </w:pPr>
          </w:p>
          <w:p w14:paraId="20B13D32" w14:textId="77777777" w:rsidR="00D611BD" w:rsidRDefault="00EA740D">
            <w:pPr>
              <w:pStyle w:val="SkillTitle"/>
            </w:pPr>
            <w:r>
              <w:t>Cryptocurrencies</w:t>
            </w:r>
          </w:p>
          <w:p w14:paraId="4A857C5B" w14:textId="77777777" w:rsidR="00D611BD" w:rsidRDefault="00D611BD">
            <w:pPr>
              <w:pStyle w:val="SkillSpacing"/>
            </w:pPr>
          </w:p>
          <w:p w14:paraId="7E009D0D" w14:textId="77777777" w:rsidR="00D611BD" w:rsidRDefault="00EA740D">
            <w:pPr>
              <w:pStyle w:val="SkillTitle"/>
            </w:pPr>
            <w:r>
              <w:t>Blockchain</w:t>
            </w:r>
          </w:p>
          <w:p w14:paraId="7895EE6F" w14:textId="77777777" w:rsidR="00D611BD" w:rsidRDefault="00D611BD">
            <w:pPr>
              <w:pStyle w:val="SkillSpacing"/>
            </w:pPr>
          </w:p>
          <w:p w14:paraId="2AE91C20" w14:textId="77777777" w:rsidR="00D611BD" w:rsidRDefault="00EA740D">
            <w:pPr>
              <w:pStyle w:val="SkillTitle"/>
            </w:pPr>
            <w:r>
              <w:t>Fintech</w:t>
            </w:r>
          </w:p>
          <w:p w14:paraId="4BE8BE95" w14:textId="77777777" w:rsidR="00D611BD" w:rsidRDefault="00D611BD">
            <w:pPr>
              <w:pStyle w:val="SkillSpacing"/>
            </w:pPr>
          </w:p>
          <w:p w14:paraId="3AE4347E" w14:textId="77777777" w:rsidR="00D611BD" w:rsidRDefault="00EA740D">
            <w:pPr>
              <w:pStyle w:val="SkillTitle"/>
            </w:pPr>
            <w:r>
              <w:t>Trading</w:t>
            </w:r>
          </w:p>
          <w:p w14:paraId="5FBEA1DC" w14:textId="77777777" w:rsidR="00D611BD" w:rsidRDefault="00D611BD">
            <w:pPr>
              <w:pStyle w:val="SkillSpacing"/>
            </w:pPr>
          </w:p>
          <w:p w14:paraId="2F5457D4" w14:textId="77777777" w:rsidR="00D611BD" w:rsidRDefault="00EA740D">
            <w:pPr>
              <w:pStyle w:val="SkillTitle"/>
            </w:pPr>
            <w:r>
              <w:t>Cyber security</w:t>
            </w:r>
          </w:p>
          <w:p w14:paraId="51BA30DD" w14:textId="77777777" w:rsidR="00D611BD" w:rsidRDefault="00D611BD">
            <w:pPr>
              <w:pStyle w:val="SkillSpacing"/>
            </w:pPr>
          </w:p>
          <w:p w14:paraId="6EF167BF" w14:textId="77777777" w:rsidR="00D611BD" w:rsidRDefault="00EA740D">
            <w:pPr>
              <w:pStyle w:val="SkillTitle"/>
            </w:pPr>
            <w:r>
              <w:t>Project management</w:t>
            </w:r>
          </w:p>
          <w:p w14:paraId="3E2605F2" w14:textId="77777777" w:rsidR="00D611BD" w:rsidRDefault="00D611BD">
            <w:pPr>
              <w:pStyle w:val="SkillSpacing"/>
            </w:pPr>
          </w:p>
          <w:p w14:paraId="4C6ADEF7" w14:textId="73646292" w:rsidR="00BA089D" w:rsidRPr="00BA089D" w:rsidRDefault="00EA740D" w:rsidP="00BA089D">
            <w:pPr>
              <w:pStyle w:val="SkillTitle"/>
            </w:pPr>
            <w:r>
              <w:t>Social media</w:t>
            </w:r>
            <w:r w:rsidR="00BA089D">
              <w:br/>
            </w:r>
            <w:r w:rsidR="00BA089D">
              <w:br/>
              <w:t>AI</w:t>
            </w:r>
          </w:p>
          <w:p w14:paraId="24B0FE66" w14:textId="3AF892B5" w:rsidR="00BA089D" w:rsidRPr="00BA089D" w:rsidRDefault="00BA089D" w:rsidP="00BA089D">
            <w:pPr>
              <w:pStyle w:val="SkillTitle"/>
            </w:pPr>
          </w:p>
          <w:p w14:paraId="5C229315" w14:textId="77777777" w:rsidR="00D611BD" w:rsidRDefault="00D611BD">
            <w:pPr>
              <w:pStyle w:val="SkillSpacing"/>
            </w:pPr>
          </w:p>
          <w:p w14:paraId="357165DF" w14:textId="77777777" w:rsidR="00D611BD" w:rsidRDefault="00EA740D">
            <w:pPr>
              <w:pStyle w:val="Heading3"/>
            </w:pPr>
            <w:r>
              <w:t>Languages</w:t>
            </w:r>
          </w:p>
          <w:p w14:paraId="5A5DDC4D" w14:textId="77777777" w:rsidR="00D611BD" w:rsidRDefault="00EA740D">
            <w:pPr>
              <w:pStyle w:val="SkillTitle"/>
            </w:pPr>
            <w:r>
              <w:t>English</w:t>
            </w:r>
          </w:p>
          <w:p w14:paraId="5DD949F7" w14:textId="77777777" w:rsidR="00D611BD" w:rsidRDefault="00D611BD">
            <w:pPr>
              <w:pStyle w:val="SkillSpacing"/>
            </w:pPr>
          </w:p>
          <w:p w14:paraId="73F77A52" w14:textId="77777777" w:rsidR="00D611BD" w:rsidRDefault="00EA740D">
            <w:pPr>
              <w:pStyle w:val="SkillTitle"/>
            </w:pPr>
            <w:r>
              <w:t>French</w:t>
            </w:r>
          </w:p>
          <w:p w14:paraId="781C83B6" w14:textId="77777777" w:rsidR="00D611BD" w:rsidRDefault="00D611BD">
            <w:pPr>
              <w:pStyle w:val="SkillSpacing"/>
            </w:pPr>
          </w:p>
          <w:p w14:paraId="78F5DAEB" w14:textId="77777777" w:rsidR="00D611BD" w:rsidRDefault="00EA740D">
            <w:pPr>
              <w:pStyle w:val="SkillTitle"/>
            </w:pPr>
            <w:r>
              <w:t>Spanish</w:t>
            </w:r>
          </w:p>
          <w:p w14:paraId="0ADC68AE" w14:textId="77777777" w:rsidR="00D611BD" w:rsidRDefault="00D611BD">
            <w:pPr>
              <w:pStyle w:val="SkillSpacing"/>
            </w:pPr>
          </w:p>
          <w:p w14:paraId="44A87FB3" w14:textId="77777777" w:rsidR="00D611BD" w:rsidRDefault="00EA740D">
            <w:pPr>
              <w:pStyle w:val="SkillTitle"/>
            </w:pPr>
            <w:r>
              <w:t>Italian</w:t>
            </w:r>
          </w:p>
          <w:p w14:paraId="0F37E17A" w14:textId="77777777" w:rsidR="00D611BD" w:rsidRDefault="00D611BD">
            <w:pPr>
              <w:pStyle w:val="SkillSpacing"/>
            </w:pPr>
          </w:p>
          <w:p w14:paraId="6DD1CAED" w14:textId="77777777" w:rsidR="00D611BD" w:rsidRDefault="00EA740D">
            <w:pPr>
              <w:pStyle w:val="SkillTitle"/>
            </w:pPr>
            <w:r>
              <w:t>Swedish</w:t>
            </w:r>
          </w:p>
          <w:p w14:paraId="2462DC7D" w14:textId="77777777" w:rsidR="00D611BD" w:rsidRDefault="00D611BD">
            <w:pPr>
              <w:pStyle w:val="SkillSpacing"/>
            </w:pPr>
          </w:p>
          <w:p w14:paraId="7FB15A95" w14:textId="77777777" w:rsidR="00D611BD" w:rsidRDefault="00EA740D">
            <w:pPr>
              <w:pStyle w:val="SkillTitle"/>
            </w:pPr>
            <w:r>
              <w:t>Finnish</w:t>
            </w:r>
          </w:p>
          <w:p w14:paraId="51ED08A7" w14:textId="77777777" w:rsidR="00D611BD" w:rsidRDefault="00D611BD">
            <w:pPr>
              <w:pStyle w:val="SkillSpacing"/>
            </w:pPr>
          </w:p>
        </w:tc>
      </w:tr>
    </w:tbl>
    <w:p w14:paraId="6392D8F6" w14:textId="77777777" w:rsidR="00EA740D" w:rsidRDefault="00EA740D" w:rsidP="003E3591"/>
    <w:sectPr w:rsidR="00EA740D">
      <w:headerReference w:type="even" r:id="rId11"/>
      <w:headerReference w:type="default" r:id="rId12"/>
      <w:footerReference w:type="default" r:id="rId13"/>
      <w:headerReference w:type="first" r:id="rId14"/>
      <w:pgSz w:w="11906" w:h="16838"/>
      <w:pgMar w:top="952" w:right="793" w:bottom="793" w:left="8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082ED" w14:textId="77777777" w:rsidR="00761F46" w:rsidRDefault="00761F46">
      <w:pPr>
        <w:spacing w:before="0" w:after="0" w:line="240" w:lineRule="auto"/>
      </w:pPr>
      <w:r>
        <w:separator/>
      </w:r>
    </w:p>
  </w:endnote>
  <w:endnote w:type="continuationSeparator" w:id="0">
    <w:p w14:paraId="3F535838" w14:textId="77777777" w:rsidR="00761F46" w:rsidRDefault="00761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5E2E7" w14:textId="77777777" w:rsidR="00AB0B94" w:rsidRDefault="00EA740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5A135" w14:textId="77777777" w:rsidR="00761F46" w:rsidRDefault="00761F46">
      <w:pPr>
        <w:spacing w:before="0" w:after="0" w:line="240" w:lineRule="auto"/>
      </w:pPr>
      <w:r>
        <w:separator/>
      </w:r>
    </w:p>
  </w:footnote>
  <w:footnote w:type="continuationSeparator" w:id="0">
    <w:p w14:paraId="2D93AA4D" w14:textId="77777777" w:rsidR="00761F46" w:rsidRDefault="00761F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8BA2" w14:textId="77777777" w:rsidR="001558BE" w:rsidRDefault="00155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647D" w14:textId="77777777" w:rsidR="00D611BD" w:rsidRDefault="00EA740D">
    <w:pPr>
      <w:pStyle w:val="Empty"/>
    </w:pPr>
    <w:r>
      <w:rPr>
        <w:noProof/>
      </w:rPr>
      <w:drawing>
        <wp:anchor distT="0" distB="0" distL="0" distR="0" simplePos="0" relativeHeight="10763250" behindDoc="1" locked="0" layoutInCell="1" allowOverlap="1" wp14:anchorId="3F6C81B1" wp14:editId="40B8387F">
          <wp:simplePos x="0" y="0"/>
          <wp:positionH relativeFrom="page">
            <wp:align>right</wp:align>
          </wp:positionH>
          <wp:positionV relativeFrom="page">
            <wp:align>top</wp:align>
          </wp:positionV>
          <wp:extent cx="2457450" cy="10763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57450" cy="107632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E7F07" w14:textId="77777777" w:rsidR="001558BE" w:rsidRDefault="00155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548A1"/>
    <w:multiLevelType w:val="hybridMultilevel"/>
    <w:tmpl w:val="2834C1B6"/>
    <w:lvl w:ilvl="0" w:tplc="03B6A5B8">
      <w:start w:val="1"/>
      <w:numFmt w:val="bullet"/>
      <w:lvlText w:val="●"/>
      <w:lvlJc w:val="left"/>
      <w:pPr>
        <w:ind w:left="720" w:hanging="360"/>
      </w:pPr>
    </w:lvl>
    <w:lvl w:ilvl="1" w:tplc="2F482B88">
      <w:start w:val="1"/>
      <w:numFmt w:val="bullet"/>
      <w:lvlText w:val="○"/>
      <w:lvlJc w:val="left"/>
      <w:pPr>
        <w:ind w:left="1440" w:hanging="360"/>
      </w:pPr>
    </w:lvl>
    <w:lvl w:ilvl="2" w:tplc="6150B1F0">
      <w:start w:val="1"/>
      <w:numFmt w:val="bullet"/>
      <w:lvlText w:val="■"/>
      <w:lvlJc w:val="left"/>
      <w:pPr>
        <w:ind w:left="2160" w:hanging="360"/>
      </w:pPr>
    </w:lvl>
    <w:lvl w:ilvl="3" w:tplc="E60E5C74">
      <w:start w:val="1"/>
      <w:numFmt w:val="bullet"/>
      <w:lvlText w:val="●"/>
      <w:lvlJc w:val="left"/>
      <w:pPr>
        <w:ind w:left="2880" w:hanging="360"/>
      </w:pPr>
    </w:lvl>
    <w:lvl w:ilvl="4" w:tplc="5A34E048">
      <w:start w:val="1"/>
      <w:numFmt w:val="bullet"/>
      <w:lvlText w:val="○"/>
      <w:lvlJc w:val="left"/>
      <w:pPr>
        <w:ind w:left="3600" w:hanging="360"/>
      </w:pPr>
    </w:lvl>
    <w:lvl w:ilvl="5" w:tplc="AA7AB172">
      <w:start w:val="1"/>
      <w:numFmt w:val="bullet"/>
      <w:lvlText w:val="■"/>
      <w:lvlJc w:val="left"/>
      <w:pPr>
        <w:ind w:left="4320" w:hanging="360"/>
      </w:pPr>
    </w:lvl>
    <w:lvl w:ilvl="6" w:tplc="013EE022">
      <w:start w:val="1"/>
      <w:numFmt w:val="bullet"/>
      <w:lvlText w:val="●"/>
      <w:lvlJc w:val="left"/>
      <w:pPr>
        <w:ind w:left="5040" w:hanging="360"/>
      </w:pPr>
    </w:lvl>
    <w:lvl w:ilvl="7" w:tplc="F86A9C5A">
      <w:start w:val="1"/>
      <w:numFmt w:val="bullet"/>
      <w:lvlText w:val="●"/>
      <w:lvlJc w:val="left"/>
      <w:pPr>
        <w:ind w:left="5760" w:hanging="360"/>
      </w:pPr>
    </w:lvl>
    <w:lvl w:ilvl="8" w:tplc="C73E1D1C">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BD"/>
    <w:rsid w:val="0004185B"/>
    <w:rsid w:val="00044AAE"/>
    <w:rsid w:val="00056014"/>
    <w:rsid w:val="00060CE6"/>
    <w:rsid w:val="000733CD"/>
    <w:rsid w:val="00083FC3"/>
    <w:rsid w:val="000F3229"/>
    <w:rsid w:val="0014155D"/>
    <w:rsid w:val="001558BE"/>
    <w:rsid w:val="001B41C2"/>
    <w:rsid w:val="00211C2D"/>
    <w:rsid w:val="00225119"/>
    <w:rsid w:val="00247CF8"/>
    <w:rsid w:val="002552AE"/>
    <w:rsid w:val="002E397B"/>
    <w:rsid w:val="003944D8"/>
    <w:rsid w:val="003A6685"/>
    <w:rsid w:val="003C7FDA"/>
    <w:rsid w:val="003E3591"/>
    <w:rsid w:val="0041039C"/>
    <w:rsid w:val="004F23C9"/>
    <w:rsid w:val="00591FCB"/>
    <w:rsid w:val="006E44C4"/>
    <w:rsid w:val="007001BA"/>
    <w:rsid w:val="00761F46"/>
    <w:rsid w:val="0082351C"/>
    <w:rsid w:val="0085194A"/>
    <w:rsid w:val="00874A66"/>
    <w:rsid w:val="008B277B"/>
    <w:rsid w:val="00A0373A"/>
    <w:rsid w:val="00AB0B94"/>
    <w:rsid w:val="00AC4845"/>
    <w:rsid w:val="00B179EC"/>
    <w:rsid w:val="00B428DD"/>
    <w:rsid w:val="00B5724A"/>
    <w:rsid w:val="00B85F8A"/>
    <w:rsid w:val="00BA089D"/>
    <w:rsid w:val="00BB034E"/>
    <w:rsid w:val="00BB40A1"/>
    <w:rsid w:val="00C404C5"/>
    <w:rsid w:val="00C77CD8"/>
    <w:rsid w:val="00C9361A"/>
    <w:rsid w:val="00D2128C"/>
    <w:rsid w:val="00D611BD"/>
    <w:rsid w:val="00D6208E"/>
    <w:rsid w:val="00D76E3B"/>
    <w:rsid w:val="00E05703"/>
    <w:rsid w:val="00E6518D"/>
    <w:rsid w:val="00E93590"/>
    <w:rsid w:val="00E945AE"/>
    <w:rsid w:val="00EA740D"/>
    <w:rsid w:val="00F02840"/>
    <w:rsid w:val="00FD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0763"/>
  <w15:docId w15:val="{ABBD95E7-3941-884F-AD0C-A1160718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64" w:lineRule="auto"/>
    </w:pPr>
    <w:rPr>
      <w:rFonts w:ascii="Lato" w:eastAsia="Lato" w:hAnsi="Lato" w:cs="Lato"/>
      <w:color w:val="3C3E43"/>
      <w:sz w:val="18"/>
      <w:szCs w:val="18"/>
    </w:rPr>
  </w:style>
  <w:style w:type="paragraph" w:styleId="Heading1">
    <w:name w:val="heading 1"/>
    <w:basedOn w:val="Normal"/>
    <w:next w:val="Normal"/>
    <w:uiPriority w:val="9"/>
    <w:qFormat/>
    <w:pPr>
      <w:spacing w:before="369" w:after="146" w:line="240" w:lineRule="auto"/>
      <w:outlineLvl w:val="0"/>
    </w:pPr>
    <w:rPr>
      <w:rFonts w:ascii="Oswald" w:eastAsia="Oswald" w:hAnsi="Oswald" w:cs="Oswald"/>
      <w:color w:val="0B101C"/>
      <w:sz w:val="28"/>
      <w:szCs w:val="28"/>
    </w:rPr>
  </w:style>
  <w:style w:type="paragraph" w:styleId="Heading2">
    <w:name w:val="heading 2"/>
    <w:basedOn w:val="Normal"/>
    <w:next w:val="Normal"/>
    <w:uiPriority w:val="9"/>
    <w:unhideWhenUsed/>
    <w:qFormat/>
    <w:pPr>
      <w:spacing w:before="191" w:line="240" w:lineRule="auto"/>
      <w:outlineLvl w:val="1"/>
    </w:pPr>
    <w:rPr>
      <w:color w:val="0B101C"/>
      <w:sz w:val="20"/>
      <w:szCs w:val="20"/>
    </w:rPr>
  </w:style>
  <w:style w:type="paragraph" w:styleId="Heading3">
    <w:name w:val="heading 3"/>
    <w:basedOn w:val="Normal"/>
    <w:next w:val="Normal"/>
    <w:uiPriority w:val="9"/>
    <w:unhideWhenUsed/>
    <w:qFormat/>
    <w:pPr>
      <w:spacing w:before="396" w:after="158" w:line="240" w:lineRule="auto"/>
      <w:outlineLvl w:val="2"/>
    </w:pPr>
    <w:rPr>
      <w:rFonts w:ascii="Oswald" w:eastAsia="Oswald" w:hAnsi="Oswald" w:cs="Oswald"/>
      <w:color w:val="FFFFFF"/>
      <w:sz w:val="24"/>
      <w:szCs w:val="24"/>
    </w:rPr>
  </w:style>
  <w:style w:type="paragraph" w:styleId="Heading4">
    <w:name w:val="heading 4"/>
    <w:basedOn w:val="Normal"/>
    <w:next w:val="Normal"/>
    <w:uiPriority w:val="9"/>
    <w:semiHidden/>
    <w:unhideWhenUsed/>
    <w:qFormat/>
    <w:pPr>
      <w:spacing w:before="198" w:after="66" w:line="240" w:lineRule="auto"/>
      <w:outlineLvl w:val="3"/>
    </w:pPr>
    <w:rPr>
      <w:color w:val="55779A"/>
      <w:spacing w:val="20"/>
      <w:sz w:val="12"/>
      <w:szCs w:val="12"/>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082A4D"/>
      <w:u w:val="single" w:color="082A4D"/>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style>
  <w:style w:type="paragraph" w:customStyle="1" w:styleId="Avatarcontainer">
    <w:name w:val="Avatar container"/>
    <w:qFormat/>
    <w:rPr>
      <w:sz w:val="2"/>
      <w:szCs w:val="2"/>
    </w:rPr>
  </w:style>
  <w:style w:type="paragraph" w:customStyle="1" w:styleId="Sidebartext">
    <w:name w:val="Sidebar text"/>
    <w:qFormat/>
    <w:pPr>
      <w:spacing w:line="288" w:lineRule="auto"/>
    </w:pPr>
    <w:rPr>
      <w:rFonts w:ascii="Lato" w:eastAsia="Lato" w:hAnsi="Lato" w:cs="Lato"/>
      <w:color w:val="FFFFFF"/>
      <w:sz w:val="16"/>
      <w:szCs w:val="16"/>
    </w:rPr>
  </w:style>
  <w:style w:type="paragraph" w:styleId="Date">
    <w:name w:val="Date"/>
    <w:basedOn w:val="Normal"/>
    <w:qFormat/>
    <w:pPr>
      <w:spacing w:line="288" w:lineRule="auto"/>
    </w:pPr>
    <w:rPr>
      <w:color w:val="98A1B3"/>
      <w:spacing w:val="20"/>
      <w:sz w:val="12"/>
      <w:szCs w:val="12"/>
    </w:rPr>
  </w:style>
  <w:style w:type="paragraph" w:customStyle="1" w:styleId="Name">
    <w:name w:val="Name"/>
    <w:basedOn w:val="Normal"/>
    <w:next w:val="Normal"/>
    <w:qFormat/>
    <w:pPr>
      <w:spacing w:before="0" w:after="105" w:line="240" w:lineRule="auto"/>
    </w:pPr>
    <w:rPr>
      <w:rFonts w:ascii="Oswald" w:eastAsia="Oswald" w:hAnsi="Oswald" w:cs="Oswald"/>
      <w:color w:val="0B101C"/>
      <w:sz w:val="44"/>
      <w:szCs w:val="44"/>
    </w:rPr>
  </w:style>
  <w:style w:type="paragraph" w:customStyle="1" w:styleId="JobTitle">
    <w:name w:val="Job Title"/>
    <w:basedOn w:val="Normal"/>
    <w:next w:val="Normal"/>
    <w:qFormat/>
    <w:pPr>
      <w:spacing w:before="0" w:after="0" w:line="240" w:lineRule="auto"/>
    </w:pPr>
    <w:rPr>
      <w:color w:val="0B101C"/>
      <w:spacing w:val="20"/>
      <w:sz w:val="12"/>
      <w:szCs w:val="12"/>
    </w:rPr>
  </w:style>
  <w:style w:type="paragraph" w:customStyle="1" w:styleId="SkillTitle">
    <w:name w:val="Skill Title"/>
    <w:basedOn w:val="Normal"/>
    <w:next w:val="Normal"/>
    <w:qFormat/>
    <w:pPr>
      <w:spacing w:before="0" w:after="52" w:line="240" w:lineRule="auto"/>
    </w:pPr>
    <w:rPr>
      <w:color w:val="FFFFFF"/>
      <w:sz w:val="16"/>
      <w:szCs w:val="16"/>
    </w:rPr>
  </w:style>
  <w:style w:type="paragraph" w:customStyle="1" w:styleId="SkillSpacing">
    <w:name w:val="Skill Spacing"/>
    <w:qFormat/>
    <w:pPr>
      <w:spacing w:after="158" w:line="0" w:lineRule="auto"/>
    </w:pPr>
  </w:style>
  <w:style w:type="paragraph" w:customStyle="1" w:styleId="SkillBar">
    <w:name w:val="Skill Bar"/>
    <w:basedOn w:val="Normal"/>
    <w:next w:val="Normal"/>
    <w:qFormat/>
    <w:pPr>
      <w:spacing w:before="0" w:after="0" w:line="60" w:lineRule="auto"/>
    </w:pPr>
    <w:rPr>
      <w:color w:val="082A4D"/>
    </w:rPr>
  </w:style>
  <w:style w:type="paragraph" w:customStyle="1" w:styleId="Sidebartopspace">
    <w:name w:val="Sidebar top space"/>
    <w:basedOn w:val="Normal"/>
    <w:next w:val="Normal"/>
    <w:qFormat/>
    <w:pPr>
      <w:spacing w:before="937" w:after="0" w:line="0" w:lineRule="auto"/>
    </w:pPr>
  </w:style>
  <w:style w:type="character" w:customStyle="1" w:styleId="Hyperlinksidebar">
    <w:name w:val="Hyperlink sidebar"/>
    <w:uiPriority w:val="99"/>
    <w:unhideWhenUsed/>
    <w:rPr>
      <w:color w:val="FFFFFF"/>
      <w:u w:val="single" w:color="FFFFFF"/>
    </w:rPr>
  </w:style>
  <w:style w:type="paragraph" w:styleId="Header">
    <w:name w:val="header"/>
    <w:basedOn w:val="Normal"/>
    <w:link w:val="HeaderChar"/>
    <w:uiPriority w:val="99"/>
    <w:unhideWhenUsed/>
    <w:rsid w:val="001558B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558BE"/>
    <w:rPr>
      <w:rFonts w:ascii="Lato" w:eastAsia="Lato" w:hAnsi="Lato" w:cs="Lato"/>
      <w:color w:val="3C3E43"/>
      <w:sz w:val="18"/>
      <w:szCs w:val="18"/>
    </w:rPr>
  </w:style>
  <w:style w:type="paragraph" w:styleId="Footer">
    <w:name w:val="footer"/>
    <w:basedOn w:val="Normal"/>
    <w:link w:val="FooterChar"/>
    <w:uiPriority w:val="99"/>
    <w:unhideWhenUsed/>
    <w:rsid w:val="001558B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558BE"/>
    <w:rPr>
      <w:rFonts w:ascii="Lato" w:eastAsia="Lato" w:hAnsi="Lato" w:cs="Lato"/>
      <w:color w:val="3C3E43"/>
      <w:sz w:val="18"/>
      <w:szCs w:val="18"/>
    </w:rPr>
  </w:style>
  <w:style w:type="character" w:styleId="UnresolvedMention">
    <w:name w:val="Unresolved Mention"/>
    <w:basedOn w:val="DefaultParagraphFont"/>
    <w:uiPriority w:val="99"/>
    <w:semiHidden/>
    <w:unhideWhenUsed/>
    <w:rsid w:val="001558BE"/>
    <w:rPr>
      <w:color w:val="605E5C"/>
      <w:shd w:val="clear" w:color="auto" w:fill="E1DFDD"/>
    </w:rPr>
  </w:style>
  <w:style w:type="paragraph" w:styleId="BalloonText">
    <w:name w:val="Balloon Text"/>
    <w:basedOn w:val="Normal"/>
    <w:link w:val="BalloonTextChar"/>
    <w:uiPriority w:val="99"/>
    <w:semiHidden/>
    <w:unhideWhenUsed/>
    <w:rsid w:val="00247CF8"/>
    <w:pPr>
      <w:spacing w:before="0"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247CF8"/>
    <w:rPr>
      <w:rFonts w:eastAsia="Lato"/>
      <w:color w:val="3C3E4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7844">
      <w:bodyDiv w:val="1"/>
      <w:marLeft w:val="0"/>
      <w:marRight w:val="0"/>
      <w:marTop w:val="0"/>
      <w:marBottom w:val="0"/>
      <w:divBdr>
        <w:top w:val="none" w:sz="0" w:space="0" w:color="auto"/>
        <w:left w:val="none" w:sz="0" w:space="0" w:color="auto"/>
        <w:bottom w:val="none" w:sz="0" w:space="0" w:color="auto"/>
        <w:right w:val="none" w:sz="0" w:space="0" w:color="auto"/>
      </w:divBdr>
    </w:div>
    <w:div w:id="67846202">
      <w:bodyDiv w:val="1"/>
      <w:marLeft w:val="0"/>
      <w:marRight w:val="0"/>
      <w:marTop w:val="0"/>
      <w:marBottom w:val="0"/>
      <w:divBdr>
        <w:top w:val="none" w:sz="0" w:space="0" w:color="auto"/>
        <w:left w:val="none" w:sz="0" w:space="0" w:color="auto"/>
        <w:bottom w:val="none" w:sz="0" w:space="0" w:color="auto"/>
        <w:right w:val="none" w:sz="0" w:space="0" w:color="auto"/>
      </w:divBdr>
    </w:div>
    <w:div w:id="215430543">
      <w:bodyDiv w:val="1"/>
      <w:marLeft w:val="0"/>
      <w:marRight w:val="0"/>
      <w:marTop w:val="0"/>
      <w:marBottom w:val="0"/>
      <w:divBdr>
        <w:top w:val="none" w:sz="0" w:space="0" w:color="auto"/>
        <w:left w:val="none" w:sz="0" w:space="0" w:color="auto"/>
        <w:bottom w:val="none" w:sz="0" w:space="0" w:color="auto"/>
        <w:right w:val="none" w:sz="0" w:space="0" w:color="auto"/>
      </w:divBdr>
    </w:div>
    <w:div w:id="224726740">
      <w:bodyDiv w:val="1"/>
      <w:marLeft w:val="0"/>
      <w:marRight w:val="0"/>
      <w:marTop w:val="0"/>
      <w:marBottom w:val="0"/>
      <w:divBdr>
        <w:top w:val="none" w:sz="0" w:space="0" w:color="auto"/>
        <w:left w:val="none" w:sz="0" w:space="0" w:color="auto"/>
        <w:bottom w:val="none" w:sz="0" w:space="0" w:color="auto"/>
        <w:right w:val="none" w:sz="0" w:space="0" w:color="auto"/>
      </w:divBdr>
    </w:div>
    <w:div w:id="331375120">
      <w:bodyDiv w:val="1"/>
      <w:marLeft w:val="0"/>
      <w:marRight w:val="0"/>
      <w:marTop w:val="0"/>
      <w:marBottom w:val="0"/>
      <w:divBdr>
        <w:top w:val="none" w:sz="0" w:space="0" w:color="auto"/>
        <w:left w:val="none" w:sz="0" w:space="0" w:color="auto"/>
        <w:bottom w:val="none" w:sz="0" w:space="0" w:color="auto"/>
        <w:right w:val="none" w:sz="0" w:space="0" w:color="auto"/>
      </w:divBdr>
    </w:div>
    <w:div w:id="861014523">
      <w:bodyDiv w:val="1"/>
      <w:marLeft w:val="0"/>
      <w:marRight w:val="0"/>
      <w:marTop w:val="0"/>
      <w:marBottom w:val="0"/>
      <w:divBdr>
        <w:top w:val="none" w:sz="0" w:space="0" w:color="auto"/>
        <w:left w:val="none" w:sz="0" w:space="0" w:color="auto"/>
        <w:bottom w:val="none" w:sz="0" w:space="0" w:color="auto"/>
        <w:right w:val="none" w:sz="0" w:space="0" w:color="auto"/>
      </w:divBdr>
    </w:div>
    <w:div w:id="1178302509">
      <w:bodyDiv w:val="1"/>
      <w:marLeft w:val="0"/>
      <w:marRight w:val="0"/>
      <w:marTop w:val="0"/>
      <w:marBottom w:val="0"/>
      <w:divBdr>
        <w:top w:val="none" w:sz="0" w:space="0" w:color="auto"/>
        <w:left w:val="none" w:sz="0" w:space="0" w:color="auto"/>
        <w:bottom w:val="none" w:sz="0" w:space="0" w:color="auto"/>
        <w:right w:val="none" w:sz="0" w:space="0" w:color="auto"/>
      </w:divBdr>
    </w:div>
    <w:div w:id="1703821408">
      <w:bodyDiv w:val="1"/>
      <w:marLeft w:val="0"/>
      <w:marRight w:val="0"/>
      <w:marTop w:val="0"/>
      <w:marBottom w:val="0"/>
      <w:divBdr>
        <w:top w:val="none" w:sz="0" w:space="0" w:color="auto"/>
        <w:left w:val="none" w:sz="0" w:space="0" w:color="auto"/>
        <w:bottom w:val="none" w:sz="0" w:space="0" w:color="auto"/>
        <w:right w:val="none" w:sz="0" w:space="0" w:color="auto"/>
      </w:divBdr>
    </w:div>
    <w:div w:id="1866479117">
      <w:bodyDiv w:val="1"/>
      <w:marLeft w:val="0"/>
      <w:marRight w:val="0"/>
      <w:marTop w:val="0"/>
      <w:marBottom w:val="0"/>
      <w:divBdr>
        <w:top w:val="none" w:sz="0" w:space="0" w:color="auto"/>
        <w:left w:val="none" w:sz="0" w:space="0" w:color="auto"/>
        <w:bottom w:val="none" w:sz="0" w:space="0" w:color="auto"/>
        <w:right w:val="none" w:sz="0" w:space="0" w:color="auto"/>
      </w:divBdr>
    </w:div>
    <w:div w:id="1915431344">
      <w:bodyDiv w:val="1"/>
      <w:marLeft w:val="0"/>
      <w:marRight w:val="0"/>
      <w:marTop w:val="0"/>
      <w:marBottom w:val="0"/>
      <w:divBdr>
        <w:top w:val="none" w:sz="0" w:space="0" w:color="auto"/>
        <w:left w:val="none" w:sz="0" w:space="0" w:color="auto"/>
        <w:bottom w:val="none" w:sz="0" w:space="0" w:color="auto"/>
        <w:right w:val="none" w:sz="0" w:space="0" w:color="auto"/>
      </w:divBdr>
    </w:div>
    <w:div w:id="2002543128">
      <w:bodyDiv w:val="1"/>
      <w:marLeft w:val="0"/>
      <w:marRight w:val="0"/>
      <w:marTop w:val="0"/>
      <w:marBottom w:val="0"/>
      <w:divBdr>
        <w:top w:val="none" w:sz="0" w:space="0" w:color="auto"/>
        <w:left w:val="none" w:sz="0" w:space="0" w:color="auto"/>
        <w:bottom w:val="none" w:sz="0" w:space="0" w:color="auto"/>
        <w:right w:val="none" w:sz="0" w:space="0" w:color="auto"/>
      </w:divBdr>
    </w:div>
    <w:div w:id="206852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edex.com/en-us/small-business/making-it-work-podcast.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onuzzo.com" TargetMode="External"/><Relationship Id="rId4" Type="http://schemas.openxmlformats.org/officeDocument/2006/relationships/webSettings" Target="webSettings.xml"/><Relationship Id="rId9" Type="http://schemas.openxmlformats.org/officeDocument/2006/relationships/hyperlink" Target="mailto:mrwrite@antonuzz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cp:lastModifiedBy>
  <cp:revision>2</cp:revision>
  <cp:lastPrinted>2025-05-26T11:56:00Z</cp:lastPrinted>
  <dcterms:created xsi:type="dcterms:W3CDTF">2025-09-05T14:49:00Z</dcterms:created>
  <dcterms:modified xsi:type="dcterms:W3CDTF">2025-09-05T14:49:00Z</dcterms:modified>
</cp:coreProperties>
</file>